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D15B76" w:rsidP="13209B4E" w:rsidRDefault="00D15B76" w14:paraId="6BCCBF99" w14:textId="77777777" w14:noSpellErr="1">
      <w:pPr>
        <w:spacing w:before="100" w:beforeAutospacing="on" w:after="100" w:afterAutospacing="on" w:line="240" w:lineRule="auto"/>
        <w:jc w:val="center"/>
        <w:rPr>
          <w:rFonts w:ascii="Times New Roman" w:hAnsi="Times New Roman" w:eastAsia="Times New Roman" w:cs="Times New Roman"/>
          <w:b w:val="1"/>
          <w:bCs w:val="1"/>
          <w:color w:val="3794A6"/>
          <w:sz w:val="32"/>
          <w:szCs w:val="32"/>
        </w:rPr>
      </w:pPr>
      <w:r w:rsidRPr="002449FA" w:rsidR="002449FA">
        <w:rPr>
          <w:rFonts w:ascii="Times New Roman" w:hAnsi="Times New Roman" w:eastAsia="Times New Roman" w:cs="Times New Roman"/>
          <w:sz w:val="24"/>
          <w:szCs w:val="24"/>
        </w:rPr>
        <w:br/>
      </w:r>
    </w:p>
    <w:p w:rsidRPr="00363D61" w:rsidR="00D15B76" w:rsidP="00FC5E38" w:rsidRDefault="002449FA" w14:paraId="17948EBD" w14:textId="2590A624">
      <w:pPr>
        <w:spacing w:after="0" w:line="240" w:lineRule="auto"/>
        <w:rPr>
          <w:b/>
          <w:bCs/>
          <w:color w:val="3794A6"/>
          <w:sz w:val="36"/>
          <w:szCs w:val="36"/>
        </w:rPr>
      </w:pPr>
      <w:r w:rsidRPr="26D54D81">
        <w:rPr>
          <w:b/>
          <w:bCs/>
          <w:color w:val="3794A6"/>
          <w:sz w:val="36"/>
          <w:szCs w:val="36"/>
        </w:rPr>
        <w:t>Supporting Family Child Care</w:t>
      </w:r>
      <w:r w:rsidRPr="26D54D81" w:rsidR="660E539C">
        <w:rPr>
          <w:b/>
          <w:bCs/>
          <w:color w:val="3794A6"/>
          <w:sz w:val="36"/>
          <w:szCs w:val="36"/>
        </w:rPr>
        <w:t>, Enhancing the Economy</w:t>
      </w:r>
    </w:p>
    <w:p w:rsidR="002449FA" w:rsidP="26D54D81" w:rsidRDefault="002449FA" w14:paraId="20A83CE0" w14:textId="55C8D12C">
      <w:pPr>
        <w:spacing w:after="0" w:line="240" w:lineRule="auto"/>
        <w:rPr>
          <w:sz w:val="24"/>
          <w:szCs w:val="24"/>
        </w:rPr>
      </w:pPr>
      <w:r w:rsidRPr="26D54D81">
        <w:rPr>
          <w:sz w:val="24"/>
          <w:szCs w:val="24"/>
        </w:rPr>
        <w:t>Family child care (FCC) providers are essential to our early childhood education. They offer warm, home-based environments that support young children’s development and provide families with flexible</w:t>
      </w:r>
      <w:r w:rsidRPr="26D54D81" w:rsidR="226CADA2">
        <w:rPr>
          <w:sz w:val="24"/>
          <w:szCs w:val="24"/>
        </w:rPr>
        <w:t xml:space="preserve"> </w:t>
      </w:r>
      <w:r w:rsidRPr="26D54D81">
        <w:rPr>
          <w:sz w:val="24"/>
          <w:szCs w:val="24"/>
        </w:rPr>
        <w:t>care options</w:t>
      </w:r>
      <w:r w:rsidRPr="26D54D81" w:rsidR="09C2A929">
        <w:rPr>
          <w:sz w:val="24"/>
          <w:szCs w:val="24"/>
        </w:rPr>
        <w:t xml:space="preserve"> that meet family needs</w:t>
      </w:r>
      <w:r w:rsidRPr="26D54D81">
        <w:rPr>
          <w:sz w:val="24"/>
          <w:szCs w:val="24"/>
        </w:rPr>
        <w:t>. Yet, FCC providers often work in isolation with limited access to resources, professional development or business support.</w:t>
      </w:r>
      <w:r w:rsidRPr="26D54D81" w:rsidR="00D15B76">
        <w:rPr>
          <w:sz w:val="24"/>
          <w:szCs w:val="24"/>
        </w:rPr>
        <w:t xml:space="preserve"> In 2019, around 2 million children under the age of six received child care from paid, unregulated family child care providers.</w:t>
      </w:r>
      <w:r w:rsidR="00D15B76">
        <w:rPr>
          <w:rStyle w:val="FootnoteReference"/>
          <w:rFonts w:ascii="Times New Roman" w:hAnsi="Times New Roman" w:eastAsia="Times New Roman" w:cs="Times New Roman"/>
          <w:sz w:val="24"/>
          <w:szCs w:val="24"/>
        </w:rPr>
        <w:footnoteReference w:id="1"/>
      </w:r>
    </w:p>
    <w:p w:rsidRPr="002449FA" w:rsidR="00363D61" w:rsidP="00363D61" w:rsidRDefault="00363D61" w14:paraId="5F003F80" w14:textId="77777777">
      <w:pPr>
        <w:spacing w:after="0" w:line="240" w:lineRule="auto"/>
        <w:rPr>
          <w:sz w:val="24"/>
        </w:rPr>
      </w:pPr>
    </w:p>
    <w:p w:rsidRPr="00363D61" w:rsidR="002449FA" w:rsidP="13209B4E" w:rsidRDefault="002449FA" w14:paraId="71342FB8" w14:textId="674742D7">
      <w:pPr>
        <w:spacing w:after="0" w:line="240" w:lineRule="auto"/>
        <w:rPr>
          <w:b w:val="1"/>
          <w:bCs w:val="1"/>
          <w:color w:val="3794A6"/>
          <w:sz w:val="28"/>
          <w:szCs w:val="28"/>
        </w:rPr>
      </w:pPr>
      <w:r w:rsidRPr="13209B4E" w:rsidR="13209B4E">
        <w:rPr>
          <w:b w:val="1"/>
          <w:bCs w:val="1"/>
          <w:color w:val="3794A6"/>
          <w:sz w:val="28"/>
          <w:szCs w:val="28"/>
        </w:rPr>
        <w:t>Our Solution: Indiana Family Child Care Network (FCCN)</w:t>
      </w:r>
    </w:p>
    <w:p w:rsidRPr="002449FA" w:rsidR="002449FA" w:rsidP="26D54D81" w:rsidRDefault="00D15B76" w14:paraId="7A179795" w14:textId="2CAA6C58">
      <w:pPr>
        <w:spacing w:after="0" w:line="240" w:lineRule="auto"/>
        <w:rPr>
          <w:sz w:val="24"/>
          <w:szCs w:val="24"/>
        </w:rPr>
      </w:pPr>
      <w:r w:rsidRPr="13209B4E" w:rsidR="13209B4E">
        <w:rPr>
          <w:sz w:val="24"/>
          <w:szCs w:val="24"/>
        </w:rPr>
        <w:t>[Organization Name] is proud to be part of the Indiana Family Child Care Networks, a proven strategy to strengthen and sustain FCC. Our network connects providers to:</w:t>
      </w:r>
    </w:p>
    <w:p w:rsidRPr="00363D61" w:rsidR="002449FA" w:rsidP="00363D61" w:rsidRDefault="002449FA" w14:paraId="761F2523" w14:textId="50106005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63D61">
        <w:rPr>
          <w:sz w:val="24"/>
        </w:rPr>
        <w:t>One-on-one coaching and mentorship</w:t>
      </w:r>
      <w:r w:rsidR="00707B05">
        <w:rPr>
          <w:sz w:val="24"/>
        </w:rPr>
        <w:t>.</w:t>
      </w:r>
    </w:p>
    <w:p w:rsidRPr="00363D61" w:rsidR="002449FA" w:rsidP="00363D61" w:rsidRDefault="002449FA" w14:paraId="23E0B337" w14:textId="1F40749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63D61">
        <w:rPr>
          <w:sz w:val="24"/>
        </w:rPr>
        <w:t>Business and administrative support</w:t>
      </w:r>
      <w:r w:rsidR="00707B05">
        <w:rPr>
          <w:sz w:val="24"/>
        </w:rPr>
        <w:t>.</w:t>
      </w:r>
    </w:p>
    <w:p w:rsidRPr="00363D61" w:rsidR="002449FA" w:rsidP="00363D61" w:rsidRDefault="002449FA" w14:paraId="7E48166D" w14:textId="06C47C8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63D61">
        <w:rPr>
          <w:sz w:val="24"/>
        </w:rPr>
        <w:t>Professional development and licensing assistance</w:t>
      </w:r>
      <w:r w:rsidR="00707B05">
        <w:rPr>
          <w:sz w:val="24"/>
        </w:rPr>
        <w:t>.</w:t>
      </w:r>
    </w:p>
    <w:p w:rsidRPr="00363D61" w:rsidR="002449FA" w:rsidP="00363D61" w:rsidRDefault="002449FA" w14:paraId="2E913E72" w14:textId="3AE8F937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363D61">
        <w:rPr>
          <w:sz w:val="24"/>
        </w:rPr>
        <w:t>Peer learning and community connection</w:t>
      </w:r>
      <w:r w:rsidR="00707B05">
        <w:rPr>
          <w:sz w:val="24"/>
        </w:rPr>
        <w:t>.</w:t>
      </w:r>
    </w:p>
    <w:p w:rsidRPr="00363D61" w:rsidR="002449FA" w:rsidP="00363D61" w:rsidRDefault="00C31826" w14:paraId="15157628" w14:textId="35E2AA5C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>
        <w:rPr>
          <w:sz w:val="24"/>
        </w:rPr>
        <w:t>Direct a</w:t>
      </w:r>
      <w:r w:rsidRPr="00363D61" w:rsidR="002449FA">
        <w:rPr>
          <w:sz w:val="24"/>
        </w:rPr>
        <w:t xml:space="preserve">ccess to </w:t>
      </w:r>
      <w:r w:rsidRPr="00363D61" w:rsidR="00D15B76">
        <w:rPr>
          <w:sz w:val="24"/>
        </w:rPr>
        <w:t>local and state resources</w:t>
      </w:r>
      <w:r w:rsidR="00707B05">
        <w:rPr>
          <w:sz w:val="24"/>
        </w:rPr>
        <w:t>.</w:t>
      </w:r>
    </w:p>
    <w:p w:rsidR="002449FA" w:rsidP="13209B4E" w:rsidRDefault="002449FA" w14:paraId="270A9099" w14:textId="6A535CBD">
      <w:pPr>
        <w:spacing w:after="0" w:line="240" w:lineRule="auto"/>
        <w:rPr>
          <w:sz w:val="24"/>
          <w:szCs w:val="24"/>
        </w:rPr>
      </w:pPr>
      <w:r w:rsidRPr="13209B4E" w:rsidR="13209B4E">
        <w:rPr>
          <w:sz w:val="24"/>
          <w:szCs w:val="24"/>
        </w:rPr>
        <w:t xml:space="preserve">By building relationships and removing barriers, FCCNs help providers thrive – improving the quality, </w:t>
      </w:r>
      <w:r w:rsidRPr="13209B4E" w:rsidR="13209B4E">
        <w:rPr>
          <w:sz w:val="24"/>
          <w:szCs w:val="24"/>
        </w:rPr>
        <w:t>stability</w:t>
      </w:r>
      <w:r w:rsidRPr="13209B4E" w:rsidR="13209B4E">
        <w:rPr>
          <w:sz w:val="24"/>
          <w:szCs w:val="24"/>
        </w:rPr>
        <w:t xml:space="preserve"> and availability of </w:t>
      </w:r>
      <w:r w:rsidRPr="13209B4E" w:rsidR="13209B4E">
        <w:rPr>
          <w:sz w:val="24"/>
          <w:szCs w:val="24"/>
        </w:rPr>
        <w:t>child care</w:t>
      </w:r>
      <w:r w:rsidRPr="13209B4E" w:rsidR="13209B4E">
        <w:rPr>
          <w:sz w:val="24"/>
          <w:szCs w:val="24"/>
        </w:rPr>
        <w:t xml:space="preserve"> across our communities.</w:t>
      </w:r>
    </w:p>
    <w:p w:rsidRPr="002449FA" w:rsidR="00363D61" w:rsidP="00363D61" w:rsidRDefault="00363D61" w14:paraId="2A913472" w14:textId="77777777">
      <w:pPr>
        <w:spacing w:after="0" w:line="240" w:lineRule="auto"/>
        <w:rPr>
          <w:sz w:val="24"/>
        </w:rPr>
      </w:pPr>
    </w:p>
    <w:p w:rsidRPr="00363D61" w:rsidR="002449FA" w:rsidP="00363D61" w:rsidRDefault="002449FA" w14:paraId="5B5A1060" w14:textId="77777777">
      <w:pPr>
        <w:spacing w:after="0" w:line="240" w:lineRule="auto"/>
        <w:rPr>
          <w:b/>
          <w:bCs/>
          <w:color w:val="3794A6"/>
          <w:sz w:val="28"/>
        </w:rPr>
      </w:pPr>
      <w:r w:rsidRPr="00363D61">
        <w:rPr>
          <w:b/>
          <w:bCs/>
          <w:color w:val="3794A6"/>
          <w:sz w:val="28"/>
        </w:rPr>
        <w:t>Our Impact</w:t>
      </w:r>
    </w:p>
    <w:p w:rsidRPr="002449FA" w:rsidR="002449FA" w:rsidP="00363D61" w:rsidRDefault="002449FA" w14:paraId="29332811" w14:textId="77777777">
      <w:pPr>
        <w:spacing w:after="0" w:line="240" w:lineRule="auto"/>
        <w:rPr>
          <w:sz w:val="24"/>
        </w:rPr>
      </w:pPr>
      <w:r w:rsidRPr="002449FA">
        <w:rPr>
          <w:sz w:val="24"/>
        </w:rPr>
        <w:t xml:space="preserve">Since launching in </w:t>
      </w:r>
      <w:r w:rsidRPr="002449FA">
        <w:rPr>
          <w:sz w:val="24"/>
          <w:highlight w:val="yellow"/>
        </w:rPr>
        <w:t>[year],</w:t>
      </w:r>
      <w:r w:rsidRPr="002449FA">
        <w:rPr>
          <w:sz w:val="24"/>
        </w:rPr>
        <w:t xml:space="preserve"> we have:</w:t>
      </w:r>
    </w:p>
    <w:p w:rsidRPr="00363D61" w:rsidR="002449FA" w:rsidP="00363D61" w:rsidRDefault="002449FA" w14:paraId="2A94CAF3" w14:textId="4CCB2749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363D61">
        <w:rPr>
          <w:sz w:val="24"/>
        </w:rPr>
        <w:t xml:space="preserve">Supported </w:t>
      </w:r>
      <w:r w:rsidRPr="00771528">
        <w:rPr>
          <w:sz w:val="24"/>
          <w:highlight w:val="yellow"/>
        </w:rPr>
        <w:t>[#]</w:t>
      </w:r>
      <w:r w:rsidRPr="00363D61">
        <w:rPr>
          <w:sz w:val="24"/>
        </w:rPr>
        <w:t xml:space="preserve"> family child care providers across </w:t>
      </w:r>
      <w:r w:rsidRPr="0032736C">
        <w:rPr>
          <w:sz w:val="24"/>
          <w:highlight w:val="yellow"/>
        </w:rPr>
        <w:t>[counties/region]</w:t>
      </w:r>
      <w:r w:rsidRPr="0032736C" w:rsidR="0032736C">
        <w:rPr>
          <w:sz w:val="24"/>
          <w:highlight w:val="yellow"/>
        </w:rPr>
        <w:t>.</w:t>
      </w:r>
    </w:p>
    <w:p w:rsidRPr="00363D61" w:rsidR="00363D61" w:rsidP="00363D61" w:rsidRDefault="00363D61" w14:paraId="76B02E7D" w14:textId="2A13D322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363D61">
        <w:rPr>
          <w:sz w:val="24"/>
        </w:rPr>
        <w:t xml:space="preserve">Provided </w:t>
      </w:r>
      <w:r w:rsidRPr="00771528">
        <w:rPr>
          <w:sz w:val="24"/>
          <w:highlight w:val="yellow"/>
        </w:rPr>
        <w:t>[X]</w:t>
      </w:r>
      <w:r w:rsidRPr="00363D61">
        <w:rPr>
          <w:sz w:val="24"/>
        </w:rPr>
        <w:t xml:space="preserve"> professional development</w:t>
      </w:r>
      <w:r w:rsidR="0032736C">
        <w:rPr>
          <w:sz w:val="24"/>
        </w:rPr>
        <w:t xml:space="preserve"> opportunities</w:t>
      </w:r>
      <w:r w:rsidRPr="00363D61">
        <w:rPr>
          <w:sz w:val="24"/>
        </w:rPr>
        <w:t xml:space="preserve"> related to quality, business best practices</w:t>
      </w:r>
      <w:r w:rsidR="00201DCC">
        <w:rPr>
          <w:sz w:val="24"/>
        </w:rPr>
        <w:t xml:space="preserve"> </w:t>
      </w:r>
      <w:r w:rsidRPr="00363D61">
        <w:rPr>
          <w:sz w:val="24"/>
        </w:rPr>
        <w:t>and accreditation</w:t>
      </w:r>
      <w:r w:rsidR="00201DCC">
        <w:rPr>
          <w:sz w:val="24"/>
        </w:rPr>
        <w:t>.</w:t>
      </w:r>
    </w:p>
    <w:p w:rsidRPr="00363D61" w:rsidR="00363D61" w:rsidP="00363D61" w:rsidRDefault="00363D61" w14:paraId="6E4A3C17" w14:textId="4B752ECD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363D61">
        <w:rPr>
          <w:sz w:val="24"/>
        </w:rPr>
        <w:t xml:space="preserve">Connected </w:t>
      </w:r>
      <w:r w:rsidRPr="00771528">
        <w:rPr>
          <w:sz w:val="24"/>
          <w:highlight w:val="yellow"/>
        </w:rPr>
        <w:t>[X]</w:t>
      </w:r>
      <w:r w:rsidRPr="00363D61">
        <w:rPr>
          <w:sz w:val="24"/>
        </w:rPr>
        <w:t xml:space="preserve"> family child care providers to </w:t>
      </w:r>
      <w:r w:rsidRPr="0032736C">
        <w:rPr>
          <w:sz w:val="24"/>
          <w:highlight w:val="yellow"/>
        </w:rPr>
        <w:t>[X]</w:t>
      </w:r>
      <w:r w:rsidRPr="00363D61">
        <w:rPr>
          <w:sz w:val="24"/>
        </w:rPr>
        <w:t xml:space="preserve"> local and state resources</w:t>
      </w:r>
      <w:r w:rsidR="00201DCC">
        <w:rPr>
          <w:sz w:val="24"/>
        </w:rPr>
        <w:t xml:space="preserve"> such as </w:t>
      </w:r>
      <w:r w:rsidRPr="000B448D" w:rsidR="00201DCC">
        <w:rPr>
          <w:sz w:val="24"/>
          <w:highlight w:val="yellow"/>
        </w:rPr>
        <w:t>[program</w:t>
      </w:r>
      <w:r w:rsidRPr="000B448D" w:rsidR="000B448D">
        <w:rPr>
          <w:sz w:val="24"/>
          <w:highlight w:val="yellow"/>
        </w:rPr>
        <w:t>/organization/office].</w:t>
      </w:r>
    </w:p>
    <w:p w:rsidRPr="00363D61" w:rsidR="002449FA" w:rsidP="00363D61" w:rsidRDefault="002449FA" w14:paraId="48BECD2F" w14:textId="73F9C2F7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363D61">
        <w:rPr>
          <w:sz w:val="24"/>
        </w:rPr>
        <w:t xml:space="preserve">Helped </w:t>
      </w:r>
      <w:r w:rsidRPr="00771528">
        <w:rPr>
          <w:sz w:val="24"/>
          <w:highlight w:val="yellow"/>
        </w:rPr>
        <w:t>[#]</w:t>
      </w:r>
      <w:r w:rsidRPr="00363D61">
        <w:rPr>
          <w:sz w:val="24"/>
        </w:rPr>
        <w:t xml:space="preserve"> providers </w:t>
      </w:r>
      <w:r w:rsidRPr="00363D61" w:rsidR="00363D61">
        <w:rPr>
          <w:sz w:val="24"/>
        </w:rPr>
        <w:t xml:space="preserve">maintain or improve their </w:t>
      </w:r>
      <w:r w:rsidR="000B448D">
        <w:rPr>
          <w:sz w:val="24"/>
        </w:rPr>
        <w:t xml:space="preserve">program’s </w:t>
      </w:r>
      <w:r w:rsidRPr="00363D61" w:rsidR="00363D61">
        <w:rPr>
          <w:sz w:val="24"/>
        </w:rPr>
        <w:t>quality rating</w:t>
      </w:r>
      <w:r w:rsidR="000B448D">
        <w:rPr>
          <w:sz w:val="24"/>
        </w:rPr>
        <w:t>.</w:t>
      </w:r>
      <w:r w:rsidRPr="00363D61" w:rsidR="00363D61">
        <w:rPr>
          <w:sz w:val="24"/>
        </w:rPr>
        <w:t xml:space="preserve"> </w:t>
      </w:r>
    </w:p>
    <w:p w:rsidRPr="00363D61" w:rsidR="002449FA" w:rsidP="00363D61" w:rsidRDefault="002449FA" w14:paraId="5AD262C8" w14:textId="4FB973AB">
      <w:pPr>
        <w:pStyle w:val="ListParagraph"/>
        <w:numPr>
          <w:ilvl w:val="0"/>
          <w:numId w:val="6"/>
        </w:numPr>
        <w:spacing w:after="0" w:line="240" w:lineRule="auto"/>
        <w:rPr>
          <w:sz w:val="24"/>
        </w:rPr>
      </w:pPr>
      <w:r w:rsidRPr="00363D61">
        <w:rPr>
          <w:sz w:val="24"/>
        </w:rPr>
        <w:t xml:space="preserve">Increased </w:t>
      </w:r>
      <w:r w:rsidRPr="00771528" w:rsidR="009A6B69">
        <w:rPr>
          <w:sz w:val="24"/>
          <w:highlight w:val="yellow"/>
        </w:rPr>
        <w:t>[</w:t>
      </w:r>
      <w:r w:rsidRPr="00771528" w:rsidR="00363D61">
        <w:rPr>
          <w:sz w:val="24"/>
          <w:highlight w:val="yellow"/>
        </w:rPr>
        <w:t>X</w:t>
      </w:r>
      <w:r w:rsidRPr="00771528" w:rsidR="009A6B69">
        <w:rPr>
          <w:sz w:val="24"/>
          <w:highlight w:val="yellow"/>
        </w:rPr>
        <w:t>]</w:t>
      </w:r>
      <w:r w:rsidRPr="00363D61" w:rsidR="009A6B69">
        <w:rPr>
          <w:sz w:val="24"/>
        </w:rPr>
        <w:t xml:space="preserve"> family child care </w:t>
      </w:r>
      <w:r w:rsidRPr="00363D61">
        <w:rPr>
          <w:sz w:val="24"/>
        </w:rPr>
        <w:t xml:space="preserve">provider </w:t>
      </w:r>
      <w:r w:rsidRPr="00363D61" w:rsidR="009A6B69">
        <w:rPr>
          <w:sz w:val="24"/>
        </w:rPr>
        <w:t>business practices</w:t>
      </w:r>
      <w:r w:rsidR="000B448D">
        <w:rPr>
          <w:sz w:val="24"/>
        </w:rPr>
        <w:t>.</w:t>
      </w:r>
      <w:r w:rsidRPr="00363D61" w:rsidR="009A6B69">
        <w:rPr>
          <w:sz w:val="24"/>
        </w:rPr>
        <w:t xml:space="preserve"> </w:t>
      </w:r>
    </w:p>
    <w:p w:rsidRPr="002449FA" w:rsidR="002449FA" w:rsidP="00363D61" w:rsidRDefault="002449FA" w14:paraId="54248346" w14:textId="32F0899C">
      <w:pPr>
        <w:spacing w:after="0" w:line="240" w:lineRule="auto"/>
        <w:rPr>
          <w:sz w:val="24"/>
        </w:rPr>
      </w:pPr>
      <w:r w:rsidRPr="002449FA">
        <w:rPr>
          <w:sz w:val="24"/>
        </w:rPr>
        <w:t>These outcomes don’t just benefit providers</w:t>
      </w:r>
      <w:r w:rsidR="00D15B76">
        <w:rPr>
          <w:sz w:val="24"/>
        </w:rPr>
        <w:t xml:space="preserve">; </w:t>
      </w:r>
      <w:r w:rsidRPr="002449FA">
        <w:rPr>
          <w:sz w:val="24"/>
        </w:rPr>
        <w:t>they ripple out to children, families and entire communities.</w:t>
      </w:r>
    </w:p>
    <w:p w:rsidRPr="002449FA" w:rsidR="002449FA" w:rsidP="00363D61" w:rsidRDefault="009A6B69" w14:paraId="1BF8EAB5" w14:textId="1765A20D">
      <w:pPr>
        <w:spacing w:after="0" w:line="240" w:lineRule="auto"/>
        <w:rPr>
          <w:sz w:val="24"/>
        </w:rPr>
      </w:pPr>
      <w:r w:rsidRPr="00D15B76">
        <w:rPr>
          <w:sz w:val="24"/>
          <w:highlight w:val="yellow"/>
        </w:rPr>
        <w:t>Quotes</w:t>
      </w:r>
    </w:p>
    <w:p w:rsidR="00363D61" w:rsidP="00363D61" w:rsidRDefault="00363D61" w14:paraId="6367D66B" w14:textId="0DD8724B">
      <w:pPr>
        <w:spacing w:after="0" w:line="240" w:lineRule="auto"/>
        <w:rPr>
          <w:bCs/>
          <w:sz w:val="24"/>
        </w:rPr>
      </w:pPr>
    </w:p>
    <w:p w:rsidR="00363D61" w:rsidP="00363D61" w:rsidRDefault="00363D61" w14:paraId="43A56D61" w14:textId="3C61FCAD">
      <w:pPr>
        <w:spacing w:after="0" w:line="240" w:lineRule="auto"/>
        <w:rPr>
          <w:bCs/>
          <w:sz w:val="24"/>
        </w:rPr>
      </w:pPr>
    </w:p>
    <w:p w:rsidR="00363D61" w:rsidP="00363D61" w:rsidRDefault="00363D61" w14:paraId="16275BE8" w14:textId="7EFD8BB3">
      <w:pPr>
        <w:spacing w:after="0" w:line="240" w:lineRule="auto"/>
        <w:rPr>
          <w:bCs/>
          <w:sz w:val="24"/>
        </w:rPr>
      </w:pPr>
    </w:p>
    <w:p w:rsidR="00363D61" w:rsidP="00363D61" w:rsidRDefault="00363D61" w14:paraId="5FE5499C" w14:textId="7A45E1FA">
      <w:pPr>
        <w:spacing w:after="0" w:line="240" w:lineRule="auto"/>
        <w:rPr>
          <w:bCs/>
          <w:sz w:val="24"/>
        </w:rPr>
      </w:pPr>
    </w:p>
    <w:p w:rsidR="00363D61" w:rsidP="00363D61" w:rsidRDefault="00363D61" w14:paraId="65FB1AC5" w14:textId="6D3EE795">
      <w:pPr>
        <w:spacing w:after="0" w:line="240" w:lineRule="auto"/>
        <w:rPr>
          <w:bCs/>
          <w:sz w:val="24"/>
        </w:rPr>
      </w:pPr>
    </w:p>
    <w:p w:rsidRPr="00363D61" w:rsidR="00D15B76" w:rsidP="13209B4E" w:rsidRDefault="00D15B76" w14:paraId="230B8C6E" w14:textId="5EB0FF21">
      <w:pPr>
        <w:pStyle w:val="Normal"/>
        <w:spacing w:after="0" w:line="240" w:lineRule="auto"/>
        <w:rPr>
          <w:b w:val="1"/>
          <w:bCs w:val="1"/>
          <w:color w:val="3794A6"/>
          <w:sz w:val="28"/>
          <w:szCs w:val="28"/>
        </w:rPr>
      </w:pPr>
      <w:r w:rsidRPr="13209B4E" w:rsidR="002449FA">
        <w:rPr>
          <w:b w:val="1"/>
          <w:bCs w:val="1"/>
          <w:color w:val="3794A6"/>
          <w:sz w:val="28"/>
          <w:szCs w:val="28"/>
        </w:rPr>
        <w:t xml:space="preserve">How </w:t>
      </w:r>
      <w:r w:rsidRPr="13209B4E" w:rsidR="002449FA">
        <w:rPr>
          <w:b w:val="1"/>
          <w:bCs w:val="1"/>
          <w:color w:val="3794A6"/>
          <w:sz w:val="28"/>
          <w:szCs w:val="28"/>
        </w:rPr>
        <w:t>You Can</w:t>
      </w:r>
      <w:r w:rsidRPr="13209B4E" w:rsidR="002449FA">
        <w:rPr>
          <w:b w:val="1"/>
          <w:bCs w:val="1"/>
          <w:color w:val="3794A6"/>
          <w:sz w:val="28"/>
          <w:szCs w:val="28"/>
        </w:rPr>
        <w:t xml:space="preserve"> Help</w:t>
      </w:r>
      <w:r w:rsidRPr="13209B4E">
        <w:rPr>
          <w:b w:val="1"/>
          <w:bCs w:val="1"/>
          <w:color w:val="3794A6"/>
          <w:sz w:val="28"/>
          <w:szCs w:val="28"/>
        </w:rPr>
        <w:t xml:space="preserve">? </w:t>
      </w:r>
    </w:p>
    <w:p w:rsidRPr="002449FA" w:rsidR="002449FA" w:rsidP="13209B4E" w:rsidRDefault="002449FA" w14:paraId="373E59FF" w14:textId="647A67C2">
      <w:pPr>
        <w:spacing w:after="0" w:line="240" w:lineRule="auto"/>
        <w:rPr>
          <w:sz w:val="24"/>
          <w:szCs w:val="24"/>
        </w:rPr>
      </w:pPr>
      <w:r w:rsidRPr="13209B4E" w:rsidR="13209B4E">
        <w:rPr>
          <w:sz w:val="24"/>
          <w:szCs w:val="24"/>
        </w:rPr>
        <w:t>We invite you to join us in this important work. You can support FCCNs through:</w:t>
      </w:r>
    </w:p>
    <w:p w:rsidRPr="00363D61" w:rsidR="002449FA" w:rsidP="00363D61" w:rsidRDefault="002449FA" w14:paraId="6E0F6686" w14:textId="502A9942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commentRangeStart w:id="0"/>
      <w:r w:rsidRPr="00363D61">
        <w:rPr>
          <w:bCs/>
          <w:sz w:val="24"/>
        </w:rPr>
        <w:t>In</w:t>
      </w:r>
      <w:commentRangeEnd w:id="0"/>
      <w:r w:rsidR="00D15B76">
        <w:rPr>
          <w:rStyle w:val="CommentReference"/>
        </w:rPr>
        <w:commentReference w:id="0"/>
      </w:r>
      <w:r w:rsidRPr="00363D61">
        <w:rPr>
          <w:bCs/>
          <w:sz w:val="24"/>
        </w:rPr>
        <w:t>-kind donations</w:t>
      </w:r>
      <w:r w:rsidRPr="00363D61">
        <w:rPr>
          <w:sz w:val="24"/>
        </w:rPr>
        <w:t xml:space="preserve"> (e.g., meals, training space, supplies</w:t>
      </w:r>
      <w:r w:rsidR="00FF453C">
        <w:rPr>
          <w:sz w:val="24"/>
        </w:rPr>
        <w:t>, incentives</w:t>
      </w:r>
      <w:r w:rsidRPr="00363D61">
        <w:rPr>
          <w:sz w:val="24"/>
        </w:rPr>
        <w:t>)</w:t>
      </w:r>
      <w:r w:rsidR="0008063E">
        <w:rPr>
          <w:sz w:val="24"/>
        </w:rPr>
        <w:t>.</w:t>
      </w:r>
    </w:p>
    <w:p w:rsidRPr="00363D61" w:rsidR="002449FA" w:rsidP="44AED52F" w:rsidRDefault="002449FA" w14:paraId="5FDD092E" w14:textId="1D59A0A7" w14:noSpellErr="1">
      <w:pPr>
        <w:pStyle w:val="ListParagraph"/>
        <w:numPr>
          <w:ilvl w:val="0"/>
          <w:numId w:val="7"/>
        </w:numPr>
        <w:spacing w:after="0" w:line="240" w:lineRule="auto"/>
        <w:ind/>
        <w:rPr>
          <w:sz w:val="24"/>
          <w:szCs w:val="24"/>
        </w:rPr>
      </w:pPr>
      <w:r w:rsidRPr="44AED52F" w:rsidR="44AED52F">
        <w:rPr>
          <w:sz w:val="24"/>
          <w:szCs w:val="24"/>
        </w:rPr>
        <w:t>Financial contributions</w:t>
      </w:r>
      <w:r w:rsidRPr="44AED52F" w:rsidR="44AED52F">
        <w:rPr>
          <w:sz w:val="24"/>
          <w:szCs w:val="24"/>
        </w:rPr>
        <w:t>.</w:t>
      </w:r>
    </w:p>
    <w:p w:rsidRPr="00363D61" w:rsidR="002449FA" w:rsidP="00363D61" w:rsidRDefault="002449FA" w14:paraId="3DB61622" w14:textId="1274E1A4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 w:rsidRPr="00363D61">
        <w:rPr>
          <w:bCs/>
          <w:sz w:val="24"/>
        </w:rPr>
        <w:t>Corporate or foundation partnerships</w:t>
      </w:r>
      <w:r w:rsidR="0008063E">
        <w:rPr>
          <w:bCs/>
          <w:sz w:val="24"/>
        </w:rPr>
        <w:t>.</w:t>
      </w:r>
    </w:p>
    <w:p w:rsidRPr="00363D61" w:rsidR="002449FA" w:rsidP="00363D61" w:rsidRDefault="002449FA" w14:paraId="0D7BE9D3" w14:textId="2901022F">
      <w:pPr>
        <w:pStyle w:val="ListParagraph"/>
        <w:numPr>
          <w:ilvl w:val="0"/>
          <w:numId w:val="7"/>
        </w:numPr>
        <w:spacing w:after="0" w:line="240" w:lineRule="auto"/>
        <w:rPr>
          <w:sz w:val="24"/>
        </w:rPr>
      </w:pPr>
      <w:r w:rsidRPr="00363D61">
        <w:rPr>
          <w:bCs/>
          <w:sz w:val="24"/>
        </w:rPr>
        <w:t>Volunteer expertise</w:t>
      </w:r>
      <w:r w:rsidRPr="00363D61">
        <w:rPr>
          <w:sz w:val="24"/>
        </w:rPr>
        <w:t xml:space="preserve"> in business, child development</w:t>
      </w:r>
      <w:r w:rsidR="0008063E">
        <w:rPr>
          <w:sz w:val="24"/>
        </w:rPr>
        <w:t xml:space="preserve"> </w:t>
      </w:r>
      <w:r w:rsidRPr="00363D61">
        <w:rPr>
          <w:sz w:val="24"/>
        </w:rPr>
        <w:t>or advocacy</w:t>
      </w:r>
      <w:r w:rsidR="0008063E">
        <w:rPr>
          <w:sz w:val="24"/>
        </w:rPr>
        <w:t>.</w:t>
      </w:r>
    </w:p>
    <w:p w:rsidR="00363D61" w:rsidP="00363D61" w:rsidRDefault="00363D61" w14:paraId="66E22CAA" w14:textId="77777777">
      <w:pPr>
        <w:spacing w:after="0" w:line="240" w:lineRule="auto"/>
        <w:rPr>
          <w:sz w:val="24"/>
        </w:rPr>
      </w:pPr>
    </w:p>
    <w:p w:rsidR="00D15B76" w:rsidP="00363D61" w:rsidRDefault="00D15B76" w14:paraId="6A21C8EB" w14:textId="6DD67895">
      <w:pPr>
        <w:spacing w:after="0" w:line="240" w:lineRule="auto"/>
        <w:rPr>
          <w:sz w:val="24"/>
        </w:rPr>
      </w:pPr>
      <w:r w:rsidRPr="00D15B76">
        <w:rPr>
          <w:sz w:val="24"/>
        </w:rPr>
        <w:t>Your partnership helps ensure every child has access to high-quality early care, and every provider has the tools to succeed.</w:t>
      </w:r>
    </w:p>
    <w:p w:rsidRPr="00D15B76" w:rsidR="00363D61" w:rsidP="00363D61" w:rsidRDefault="00363D61" w14:paraId="57DCE0B7" w14:textId="77777777">
      <w:pPr>
        <w:spacing w:after="0" w:line="240" w:lineRule="auto"/>
        <w:rPr>
          <w:sz w:val="24"/>
        </w:rPr>
      </w:pPr>
    </w:p>
    <w:p w:rsidRPr="00363D61" w:rsidR="002449FA" w:rsidP="00363D61" w:rsidRDefault="002449FA" w14:paraId="78A627A3" w14:textId="4FA5BE98">
      <w:pPr>
        <w:spacing w:after="0" w:line="240" w:lineRule="auto"/>
        <w:jc w:val="center"/>
        <w:rPr>
          <w:b/>
          <w:bCs/>
          <w:color w:val="3794A6"/>
          <w:sz w:val="28"/>
        </w:rPr>
      </w:pPr>
      <w:r w:rsidRPr="00363D61">
        <w:rPr>
          <w:b/>
          <w:bCs/>
          <w:color w:val="3794A6"/>
          <w:sz w:val="28"/>
        </w:rPr>
        <w:t>Together, We Build the Backbone of Early Childhood Education</w:t>
      </w:r>
    </w:p>
    <w:p w:rsidRPr="002449FA" w:rsidR="00363D61" w:rsidP="00363D61" w:rsidRDefault="00363D61" w14:paraId="248DBF90" w14:textId="77777777">
      <w:pPr>
        <w:spacing w:after="0" w:line="240" w:lineRule="auto"/>
        <w:rPr>
          <w:bCs/>
          <w:sz w:val="24"/>
        </w:rPr>
      </w:pPr>
    </w:p>
    <w:p w:rsidR="00D15B76" w:rsidP="00363D61" w:rsidRDefault="002449FA" w14:paraId="0BD6FCAA" w14:textId="77777777">
      <w:pPr>
        <w:spacing w:after="0" w:line="240" w:lineRule="auto"/>
        <w:rPr>
          <w:sz w:val="24"/>
        </w:rPr>
      </w:pPr>
      <w:r w:rsidRPr="002449FA">
        <w:rPr>
          <w:sz w:val="24"/>
        </w:rPr>
        <w:t>To learn more or get involved, contact:</w:t>
      </w:r>
    </w:p>
    <w:p w:rsidRPr="002449FA" w:rsidR="002449FA" w:rsidP="00363D61" w:rsidRDefault="002449FA" w14:paraId="035F9B6B" w14:textId="77AEE6BE">
      <w:pPr>
        <w:spacing w:after="0" w:line="240" w:lineRule="auto"/>
        <w:rPr>
          <w:sz w:val="24"/>
        </w:rPr>
      </w:pPr>
      <w:r w:rsidRPr="002449FA">
        <w:rPr>
          <w:sz w:val="24"/>
        </w:rPr>
        <w:br/>
      </w:r>
      <w:r w:rsidRPr="002449FA">
        <w:rPr>
          <w:sz w:val="24"/>
        </w:rPr>
        <w:t>[Your Name]</w:t>
      </w:r>
      <w:r w:rsidRPr="002449FA">
        <w:rPr>
          <w:sz w:val="24"/>
        </w:rPr>
        <w:br/>
      </w:r>
      <w:r w:rsidRPr="002449FA">
        <w:rPr>
          <w:sz w:val="24"/>
        </w:rPr>
        <w:t>[Your Title]</w:t>
      </w:r>
      <w:r w:rsidRPr="002449FA">
        <w:rPr>
          <w:sz w:val="24"/>
        </w:rPr>
        <w:br/>
      </w:r>
      <w:r w:rsidRPr="002449FA">
        <w:rPr>
          <w:sz w:val="24"/>
        </w:rPr>
        <w:t>[Phone Number] | [Email Address]</w:t>
      </w:r>
      <w:r w:rsidRPr="002449FA">
        <w:rPr>
          <w:sz w:val="24"/>
        </w:rPr>
        <w:br/>
      </w:r>
      <w:r w:rsidRPr="002449FA">
        <w:rPr>
          <w:sz w:val="24"/>
        </w:rPr>
        <w:t>[Website or Donation Link]</w:t>
      </w:r>
    </w:p>
    <w:p w:rsidR="00C369B7" w:rsidRDefault="00C369B7" w14:paraId="56FA244E" w14:textId="46703D68"/>
    <w:sectPr w:rsidR="00C369B7" w:rsidSect="00D15B76">
      <w:headerReference w:type="default" r:id="rId14"/>
      <w:pgSz w:w="12240" w:h="15840" w:orient="portrait"/>
      <w:pgMar w:top="720" w:right="1440" w:bottom="1440" w:left="1440" w:header="720" w:footer="720" w:gutter="0"/>
      <w:cols w:space="720"/>
      <w:docGrid w:linePitch="360"/>
      <w:footerReference w:type="default" r:id="R13dbff81b22c434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SM" w:author="Sarah Mihich-Baker" w:date="2025-05-06T13:39:00Z" w:id="0">
    <w:p w:rsidR="00D15B76" w:rsidRDefault="00D15B76" w14:paraId="4DC14784" w14:textId="07E9B3E8">
      <w:pPr>
        <w:pStyle w:val="CommentText"/>
      </w:pPr>
      <w:r>
        <w:rPr>
          <w:rStyle w:val="CommentReference"/>
        </w:rPr>
        <w:annotationRef/>
      </w:r>
      <w:r>
        <w:t>Build this out more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C1478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C14784" w16cid:durableId="2BC48F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D78" w:rsidP="00D15B76" w:rsidRDefault="00064D78" w14:paraId="6E7949EF" w14:textId="77777777">
      <w:pPr>
        <w:spacing w:after="0" w:line="240" w:lineRule="auto"/>
      </w:pPr>
      <w:r>
        <w:separator/>
      </w:r>
    </w:p>
  </w:endnote>
  <w:endnote w:type="continuationSeparator" w:id="0">
    <w:p w:rsidR="00064D78" w:rsidP="00D15B76" w:rsidRDefault="00064D78" w14:paraId="77235C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209B4E" w:rsidTr="13209B4E" w14:paraId="49CC2C0B">
      <w:trPr>
        <w:trHeight w:val="300"/>
      </w:trPr>
      <w:tc>
        <w:tcPr>
          <w:tcW w:w="3120" w:type="dxa"/>
          <w:tcMar/>
        </w:tcPr>
        <w:p w:rsidR="13209B4E" w:rsidP="13209B4E" w:rsidRDefault="13209B4E" w14:paraId="7ED0EE01" w14:textId="13D8CB4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209B4E" w:rsidP="13209B4E" w:rsidRDefault="13209B4E" w14:paraId="6AAE3047" w14:textId="6B451DB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209B4E" w:rsidP="13209B4E" w:rsidRDefault="13209B4E" w14:paraId="7E162856" w14:textId="1A7679B5">
          <w:pPr>
            <w:pStyle w:val="Header"/>
            <w:bidi w:val="0"/>
            <w:ind w:right="-115"/>
            <w:jc w:val="right"/>
          </w:pPr>
        </w:p>
      </w:tc>
    </w:tr>
  </w:tbl>
  <w:p w:rsidR="13209B4E" w:rsidP="13209B4E" w:rsidRDefault="13209B4E" w14:paraId="1D6A9CAE" w14:textId="7B895F6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D78" w:rsidP="00D15B76" w:rsidRDefault="00064D78" w14:paraId="3728F987" w14:textId="77777777">
      <w:pPr>
        <w:spacing w:after="0" w:line="240" w:lineRule="auto"/>
      </w:pPr>
      <w:r>
        <w:separator/>
      </w:r>
    </w:p>
  </w:footnote>
  <w:footnote w:type="continuationSeparator" w:id="0">
    <w:p w:rsidR="00064D78" w:rsidP="00D15B76" w:rsidRDefault="00064D78" w14:paraId="333A2B26" w14:textId="77777777">
      <w:pPr>
        <w:spacing w:after="0" w:line="240" w:lineRule="auto"/>
      </w:pPr>
      <w:r>
        <w:continuationSeparator/>
      </w:r>
    </w:p>
  </w:footnote>
  <w:footnote w:id="1">
    <w:p w:rsidR="00D15B76" w:rsidRDefault="00D15B76" w14:paraId="61985EBD" w14:textId="503287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5B76">
        <w:rPr>
          <w:rFonts w:ascii="Times New Roman" w:hAnsi="Times New Roman" w:eastAsia="Times New Roman" w:cs="Times New Roman"/>
          <w:sz w:val="18"/>
          <w:szCs w:val="18"/>
        </w:rPr>
        <w:t>2019 National Study of Early Care and Education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5B76" w:rsidP="13209B4E" w:rsidRDefault="00D15B76" w14:paraId="2E295101" w14:textId="70CB584F">
    <w:pPr/>
    <w:r>
      <w:drawing>
        <wp:inline wp14:editId="7DBEAA85" wp14:anchorId="01AF7BF1">
          <wp:extent cx="1885950" cy="1060847"/>
          <wp:effectExtent l="0" t="0" r="0" b="0"/>
          <wp:docPr id="9855124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85512451" name=""/>
                  <pic:cNvPicPr/>
                </pic:nvPicPr>
                <pic:blipFill>
                  <a:blip xmlns:r="http://schemas.openxmlformats.org/officeDocument/2006/relationships" r:embed="rId14518019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885950" cy="106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169F"/>
    <w:multiLevelType w:val="multilevel"/>
    <w:tmpl w:val="07DE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95521A"/>
    <w:multiLevelType w:val="hybridMultilevel"/>
    <w:tmpl w:val="F10CF5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907D97"/>
    <w:multiLevelType w:val="hybridMultilevel"/>
    <w:tmpl w:val="C4E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0859EC"/>
    <w:multiLevelType w:val="multilevel"/>
    <w:tmpl w:val="FF16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7D2786E"/>
    <w:multiLevelType w:val="hybridMultilevel"/>
    <w:tmpl w:val="D64A86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E61107"/>
    <w:multiLevelType w:val="multilevel"/>
    <w:tmpl w:val="F1B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767E0D31"/>
    <w:multiLevelType w:val="multilevel"/>
    <w:tmpl w:val="7F6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60383811">
    <w:abstractNumId w:val="5"/>
  </w:num>
  <w:num w:numId="2" w16cid:durableId="329598807">
    <w:abstractNumId w:val="3"/>
  </w:num>
  <w:num w:numId="3" w16cid:durableId="28650468">
    <w:abstractNumId w:val="6"/>
  </w:num>
  <w:num w:numId="4" w16cid:durableId="1842499183">
    <w:abstractNumId w:val="0"/>
  </w:num>
  <w:num w:numId="5" w16cid:durableId="1497578045">
    <w:abstractNumId w:val="2"/>
  </w:num>
  <w:num w:numId="6" w16cid:durableId="1993243843">
    <w:abstractNumId w:val="1"/>
  </w:num>
  <w:num w:numId="7" w16cid:durableId="53296297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Mihich-Baker">
    <w15:presenceInfo w15:providerId="AD" w15:userId="S-1-5-21-3943870856-3142835093-1935667985-19108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B7"/>
    <w:rsid w:val="00064D78"/>
    <w:rsid w:val="0008063E"/>
    <w:rsid w:val="000B1AA2"/>
    <w:rsid w:val="000B448D"/>
    <w:rsid w:val="001D0A28"/>
    <w:rsid w:val="00201DCC"/>
    <w:rsid w:val="002449FA"/>
    <w:rsid w:val="0032736C"/>
    <w:rsid w:val="00363D61"/>
    <w:rsid w:val="00645DB6"/>
    <w:rsid w:val="00707B05"/>
    <w:rsid w:val="00771528"/>
    <w:rsid w:val="00777DD1"/>
    <w:rsid w:val="009A6B69"/>
    <w:rsid w:val="00BD543C"/>
    <w:rsid w:val="00C31826"/>
    <w:rsid w:val="00C369B7"/>
    <w:rsid w:val="00CA48A9"/>
    <w:rsid w:val="00D15B76"/>
    <w:rsid w:val="00E90DF1"/>
    <w:rsid w:val="00FC5E38"/>
    <w:rsid w:val="00FF453C"/>
    <w:rsid w:val="09C2A929"/>
    <w:rsid w:val="13209B4E"/>
    <w:rsid w:val="226CADA2"/>
    <w:rsid w:val="26D54D81"/>
    <w:rsid w:val="2F34C359"/>
    <w:rsid w:val="3A31511B"/>
    <w:rsid w:val="44AED52F"/>
    <w:rsid w:val="583219C5"/>
    <w:rsid w:val="62CDD7CC"/>
    <w:rsid w:val="660E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156F0"/>
  <w15:chartTrackingRefBased/>
  <w15:docId w15:val="{B5E6EA9F-A732-48FB-811B-0C937D0297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449FA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2449FA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449FA"/>
    <w:rPr>
      <w:b/>
      <w:bCs/>
    </w:rPr>
  </w:style>
  <w:style w:type="character" w:styleId="Emphasis">
    <w:name w:val="Emphasis"/>
    <w:basedOn w:val="DefaultParagraphFont"/>
    <w:uiPriority w:val="20"/>
    <w:qFormat/>
    <w:rsid w:val="002449F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5B7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15B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B7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15B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5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B7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15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B7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5B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5B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5B7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5B76"/>
  </w:style>
  <w:style w:type="paragraph" w:styleId="Footer">
    <w:name w:val="footer"/>
    <w:basedOn w:val="Normal"/>
    <w:link w:val="FooterChar"/>
    <w:uiPriority w:val="99"/>
    <w:unhideWhenUsed/>
    <w:rsid w:val="00D15B7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5B7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comments" Target="comments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.xml" Id="R13dbff81b22c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145180199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73fcb3-6fcf-4639-ab58-257c60358f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74B66A9A8774DB51C540B27594C34" ma:contentTypeVersion="11" ma:contentTypeDescription="Create a new document." ma:contentTypeScope="" ma:versionID="053e2293452e3b242d4bd1f118681cda">
  <xsd:schema xmlns:xsd="http://www.w3.org/2001/XMLSchema" xmlns:xs="http://www.w3.org/2001/XMLSchema" xmlns:p="http://schemas.microsoft.com/office/2006/metadata/properties" xmlns:ns3="0673fcb3-6fcf-4639-ab58-257c60358f7b" targetNamespace="http://schemas.microsoft.com/office/2006/metadata/properties" ma:root="true" ma:fieldsID="3ce23625d3eb4f26673813cc30c4c5e5" ns3:_="">
    <xsd:import namespace="0673fcb3-6fcf-4639-ab58-257c60358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fcb3-6fcf-4639-ab58-257c60358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ADFF4-0E24-4F39-A667-40BFB4A21FCB}">
  <ds:schemaRefs>
    <ds:schemaRef ds:uri="http://schemas.microsoft.com/office/2006/metadata/properties"/>
    <ds:schemaRef ds:uri="http://schemas.microsoft.com/office/infopath/2007/PartnerControls"/>
    <ds:schemaRef ds:uri="0673fcb3-6fcf-4639-ab58-257c60358f7b"/>
  </ds:schemaRefs>
</ds:datastoreItem>
</file>

<file path=customXml/itemProps2.xml><?xml version="1.0" encoding="utf-8"?>
<ds:datastoreItem xmlns:ds="http://schemas.openxmlformats.org/officeDocument/2006/customXml" ds:itemID="{BF0C53D7-ACE7-45B4-8ABD-94C0DB2ED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4CCF0-3592-44AD-BC90-1038D2427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3fcb3-6fcf-4639-ab58-257c6035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BCB08-3BC7-417C-941F-8EE54C0724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Mihich-Baker</dc:creator>
  <keywords/>
  <dc:description/>
  <lastModifiedBy>Guest User</lastModifiedBy>
  <revision>20</revision>
  <dcterms:created xsi:type="dcterms:W3CDTF">2025-05-06T16:39:00.0000000Z</dcterms:created>
  <dcterms:modified xsi:type="dcterms:W3CDTF">2025-08-07T17:55:34.3724243Z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bb26335c-03ce-499b-9888-0f266859572b</vt:lpwstr>
  </property>
  <property fmtid="{D5CDD505-2E9C-101B-9397-08002B2CF9AE}" pid="3" name="ContentTypeId">
    <vt:lpwstr>0x010100C3A74B66A9A8774DB51C540B27594C34</vt:lpwstr>
  </property>
</Properties>
</file>